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EB" w:rsidRDefault="00904BEB" w:rsidP="00904BEB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904BEB" w:rsidRDefault="00904BEB" w:rsidP="00904BEB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Итогового экзамена по дисциплине «</w:t>
      </w:r>
      <w:proofErr w:type="gramStart"/>
      <w:r>
        <w:rPr>
          <w:rFonts w:cs="Times New Roman"/>
          <w:b/>
          <w:iCs/>
          <w:sz w:val="24"/>
          <w:szCs w:val="24"/>
        </w:rPr>
        <w:t xml:space="preserve">Патология  </w:t>
      </w:r>
      <w:r>
        <w:rPr>
          <w:rFonts w:cs="Times New Roman"/>
          <w:b/>
          <w:iCs/>
          <w:sz w:val="24"/>
          <w:szCs w:val="24"/>
        </w:rPr>
        <w:t>тканей</w:t>
      </w:r>
      <w:proofErr w:type="gramEnd"/>
      <w:r>
        <w:rPr>
          <w:rFonts w:cs="Times New Roman"/>
          <w:b/>
          <w:iCs/>
          <w:sz w:val="24"/>
          <w:szCs w:val="24"/>
        </w:rPr>
        <w:t xml:space="preserve">» </w:t>
      </w:r>
    </w:p>
    <w:p w:rsidR="00904BEB" w:rsidRDefault="00904BEB" w:rsidP="00904BEB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для специальности 5В060700-Биология</w:t>
      </w:r>
    </w:p>
    <w:p w:rsidR="00904BEB" w:rsidRDefault="00904BEB" w:rsidP="00904BEB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>Форма итогового экзамена</w:t>
      </w:r>
      <w:r>
        <w:rPr>
          <w:rFonts w:cs="Times New Roman"/>
          <w:bCs/>
          <w:sz w:val="24"/>
          <w:szCs w:val="24"/>
        </w:rPr>
        <w:t xml:space="preserve"> 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904BEB" w:rsidRDefault="00904BEB" w:rsidP="00904BEB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В первом и втором задании надо будет ответь на теоретический вопрос</w:t>
      </w:r>
      <w:r>
        <w:rPr>
          <w:rFonts w:cs="Times New Roman"/>
          <w:sz w:val="24"/>
          <w:szCs w:val="24"/>
        </w:rPr>
        <w:t xml:space="preserve">. Надо продемонстрировать полученные знания и хорошо владеть терминологией по дисциплине. </w:t>
      </w:r>
    </w:p>
    <w:p w:rsidR="00904BEB" w:rsidRDefault="00904BEB" w:rsidP="00904BEB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904BEB" w:rsidRDefault="00904BEB" w:rsidP="00904BEB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A5364C" w:rsidRPr="00A5364C">
        <w:rPr>
          <w:sz w:val="24"/>
          <w:szCs w:val="24"/>
        </w:rPr>
        <w:t xml:space="preserve">Предмет гистопатологии - основы </w:t>
      </w:r>
      <w:proofErr w:type="spellStart"/>
      <w:r w:rsidR="00A5364C" w:rsidRPr="00A5364C">
        <w:rPr>
          <w:sz w:val="24"/>
          <w:szCs w:val="24"/>
        </w:rPr>
        <w:t>патоморфологии</w:t>
      </w:r>
      <w:proofErr w:type="spellEnd"/>
      <w:r w:rsidR="00A5364C" w:rsidRPr="00A5364C">
        <w:rPr>
          <w:sz w:val="24"/>
          <w:szCs w:val="24"/>
        </w:rPr>
        <w:t xml:space="preserve"> и патофизиологии, связь с фундаментальными биологическими науками</w:t>
      </w:r>
      <w:r w:rsidR="00A5364C">
        <w:rPr>
          <w:rFonts w:cs="Times New Roman"/>
          <w:sz w:val="24"/>
          <w:szCs w:val="24"/>
        </w:rPr>
        <w:t xml:space="preserve"> </w:t>
      </w:r>
    </w:p>
    <w:p w:rsidR="00904BEB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A5364C">
        <w:rPr>
          <w:rFonts w:cs="Times New Roman"/>
          <w:sz w:val="24"/>
          <w:szCs w:val="24"/>
        </w:rPr>
        <w:t xml:space="preserve">. </w:t>
      </w:r>
      <w:r w:rsidR="00A5364C" w:rsidRPr="00A5364C">
        <w:rPr>
          <w:sz w:val="24"/>
          <w:szCs w:val="24"/>
          <w:lang w:val="kk-KZ"/>
        </w:rPr>
        <w:t>Нарушения трофики клеток и тканей.  Морфогенез и классификация дистрофий</w:t>
      </w:r>
      <w:r w:rsidRPr="00A5364C">
        <w:rPr>
          <w:sz w:val="24"/>
          <w:szCs w:val="24"/>
        </w:rPr>
        <w:t>.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 w:rsidR="00A5364C" w:rsidRPr="00A5364C">
        <w:rPr>
          <w:sz w:val="24"/>
          <w:szCs w:val="24"/>
        </w:rPr>
        <w:t>Паренхиматозные дистрофии</w:t>
      </w:r>
      <w:r w:rsidRPr="00A5364C">
        <w:rPr>
          <w:sz w:val="24"/>
          <w:szCs w:val="24"/>
        </w:rPr>
        <w:t>.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t xml:space="preserve"> </w:t>
      </w:r>
      <w:proofErr w:type="spellStart"/>
      <w:r w:rsidR="00A5364C" w:rsidRPr="00A5364C">
        <w:rPr>
          <w:rStyle w:val="w"/>
          <w:sz w:val="24"/>
          <w:szCs w:val="24"/>
        </w:rPr>
        <w:t>Мезенхима́льные</w:t>
      </w:r>
      <w:proofErr w:type="spellEnd"/>
      <w:r w:rsidR="00A5364C" w:rsidRPr="00A5364C">
        <w:rPr>
          <w:bCs/>
          <w:sz w:val="24"/>
          <w:szCs w:val="24"/>
        </w:rPr>
        <w:t xml:space="preserve"> </w:t>
      </w:r>
      <w:proofErr w:type="spellStart"/>
      <w:r w:rsidR="00A5364C" w:rsidRPr="00A5364C">
        <w:rPr>
          <w:rStyle w:val="w"/>
          <w:sz w:val="24"/>
          <w:szCs w:val="24"/>
        </w:rPr>
        <w:t>диспротеино́зы</w:t>
      </w:r>
      <w:proofErr w:type="spellEnd"/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5364C" w:rsidRPr="00A5364C">
        <w:rPr>
          <w:sz w:val="24"/>
          <w:szCs w:val="24"/>
        </w:rPr>
        <w:t>Смешанные дистрофии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5364C">
        <w:rPr>
          <w:sz w:val="24"/>
          <w:szCs w:val="24"/>
        </w:rPr>
        <w:t xml:space="preserve">. </w:t>
      </w:r>
      <w:r w:rsidR="00A5364C" w:rsidRPr="00A5364C">
        <w:rPr>
          <w:sz w:val="24"/>
          <w:szCs w:val="24"/>
        </w:rPr>
        <w:t xml:space="preserve">Расстройства </w:t>
      </w:r>
      <w:proofErr w:type="spellStart"/>
      <w:r w:rsidR="00A5364C" w:rsidRPr="00A5364C">
        <w:rPr>
          <w:sz w:val="24"/>
          <w:szCs w:val="24"/>
        </w:rPr>
        <w:t>крово</w:t>
      </w:r>
      <w:proofErr w:type="spellEnd"/>
      <w:r w:rsidR="00A5364C" w:rsidRPr="00A5364C">
        <w:rPr>
          <w:sz w:val="24"/>
          <w:szCs w:val="24"/>
        </w:rPr>
        <w:t xml:space="preserve">- и </w:t>
      </w:r>
      <w:proofErr w:type="spellStart"/>
      <w:r w:rsidR="00A5364C" w:rsidRPr="00A5364C">
        <w:rPr>
          <w:sz w:val="24"/>
          <w:szCs w:val="24"/>
        </w:rPr>
        <w:t>лимфообращения</w:t>
      </w:r>
      <w:proofErr w:type="spellEnd"/>
      <w:r w:rsidR="00A5364C" w:rsidRPr="00A5364C">
        <w:rPr>
          <w:sz w:val="24"/>
          <w:szCs w:val="24"/>
        </w:rPr>
        <w:t>. Структурно-функциональные основы гемостаза и его патология</w:t>
      </w:r>
      <w:r w:rsidRPr="00A5364C">
        <w:rPr>
          <w:sz w:val="24"/>
          <w:szCs w:val="24"/>
        </w:rPr>
        <w:t xml:space="preserve">. 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364C" w:rsidRPr="00A5364C">
        <w:rPr>
          <w:bCs/>
          <w:sz w:val="24"/>
          <w:szCs w:val="24"/>
          <w:lang w:eastAsia="ru-RU"/>
        </w:rPr>
        <w:t>Некроз</w:t>
      </w:r>
      <w:r w:rsidRPr="00A5364C">
        <w:rPr>
          <w:sz w:val="24"/>
          <w:szCs w:val="24"/>
        </w:rPr>
        <w:t xml:space="preserve">. </w:t>
      </w:r>
    </w:p>
    <w:p w:rsidR="00904BEB" w:rsidRPr="00A5364C" w:rsidRDefault="00904BEB" w:rsidP="00904B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="00A5364C" w:rsidRPr="00A5364C">
        <w:rPr>
          <w:sz w:val="24"/>
          <w:szCs w:val="24"/>
        </w:rPr>
        <w:t>Воспаление. Факторы и механизмы воспаления</w:t>
      </w:r>
      <w:r w:rsidRPr="00A5364C">
        <w:rPr>
          <w:sz w:val="24"/>
          <w:szCs w:val="24"/>
        </w:rPr>
        <w:t>.</w:t>
      </w:r>
    </w:p>
    <w:p w:rsidR="00904BEB" w:rsidRPr="00A5364C" w:rsidRDefault="00904BEB" w:rsidP="00904B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 </w:t>
      </w:r>
      <w:r w:rsidR="00A5364C" w:rsidRPr="00A5364C">
        <w:rPr>
          <w:sz w:val="24"/>
          <w:szCs w:val="24"/>
        </w:rPr>
        <w:t>Морфологические формы воспаления</w:t>
      </w:r>
      <w:r w:rsidRPr="00A5364C">
        <w:rPr>
          <w:sz w:val="24"/>
          <w:szCs w:val="24"/>
        </w:rPr>
        <w:t>.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5364C" w:rsidRPr="00A5364C">
        <w:rPr>
          <w:sz w:val="24"/>
          <w:szCs w:val="24"/>
        </w:rPr>
        <w:t>Иммунопатологические процессы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11. </w:t>
      </w:r>
      <w:r w:rsidR="00A5364C" w:rsidRPr="00A5364C">
        <w:rPr>
          <w:sz w:val="24"/>
          <w:szCs w:val="24"/>
        </w:rPr>
        <w:t>Регенерация органов и тканей</w:t>
      </w:r>
      <w:r w:rsidRPr="00A5364C">
        <w:rPr>
          <w:sz w:val="24"/>
          <w:szCs w:val="24"/>
          <w:lang w:val="kk-KZ"/>
        </w:rPr>
        <w:t xml:space="preserve">. </w:t>
      </w:r>
    </w:p>
    <w:p w:rsidR="00A5364C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r w:rsidR="00A5364C" w:rsidRPr="00A5364C">
        <w:rPr>
          <w:sz w:val="24"/>
          <w:szCs w:val="24"/>
        </w:rPr>
        <w:t>Процессы приспособления (адаптации) и компенсации</w:t>
      </w:r>
      <w:r w:rsidR="00A5364C" w:rsidRPr="00A5364C">
        <w:rPr>
          <w:sz w:val="24"/>
          <w:szCs w:val="24"/>
        </w:rPr>
        <w:t xml:space="preserve"> 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5364C" w:rsidRPr="00A5364C">
        <w:rPr>
          <w:sz w:val="24"/>
          <w:szCs w:val="24"/>
        </w:rPr>
        <w:t>Склероз</w:t>
      </w:r>
      <w:r w:rsidRPr="00A5364C">
        <w:rPr>
          <w:sz w:val="24"/>
          <w:szCs w:val="24"/>
        </w:rPr>
        <w:t xml:space="preserve">.  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14.  </w:t>
      </w:r>
      <w:proofErr w:type="spellStart"/>
      <w:r w:rsidR="00A5364C" w:rsidRPr="00A5364C">
        <w:rPr>
          <w:sz w:val="24"/>
          <w:szCs w:val="24"/>
          <w:lang w:val="en-US"/>
        </w:rPr>
        <w:t>Доброкачественные</w:t>
      </w:r>
      <w:proofErr w:type="spellEnd"/>
      <w:r w:rsidR="00A5364C" w:rsidRPr="00A5364C">
        <w:rPr>
          <w:sz w:val="24"/>
          <w:szCs w:val="24"/>
          <w:lang w:val="en-US"/>
        </w:rPr>
        <w:t xml:space="preserve"> о</w:t>
      </w:r>
      <w:proofErr w:type="spellStart"/>
      <w:r w:rsidR="00A5364C" w:rsidRPr="00A5364C">
        <w:rPr>
          <w:sz w:val="24"/>
          <w:szCs w:val="24"/>
        </w:rPr>
        <w:t>пухоли</w:t>
      </w:r>
      <w:proofErr w:type="spellEnd"/>
      <w:r w:rsidRPr="00A5364C">
        <w:rPr>
          <w:color w:val="000000"/>
          <w:sz w:val="24"/>
          <w:szCs w:val="24"/>
        </w:rPr>
        <w:t>.</w:t>
      </w:r>
    </w:p>
    <w:p w:rsidR="00904BEB" w:rsidRPr="00A5364C" w:rsidRDefault="00904BEB" w:rsidP="00904BE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="00A5364C" w:rsidRPr="00A5364C">
        <w:rPr>
          <w:sz w:val="24"/>
          <w:szCs w:val="24"/>
        </w:rPr>
        <w:t>Злокачественные опухоли</w:t>
      </w:r>
      <w:r w:rsidRPr="00A5364C">
        <w:rPr>
          <w:sz w:val="24"/>
          <w:szCs w:val="24"/>
        </w:rPr>
        <w:t>.</w:t>
      </w:r>
    </w:p>
    <w:p w:rsidR="00A5364C" w:rsidRDefault="00A5364C" w:rsidP="00904BE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904BEB" w:rsidRDefault="00904BEB" w:rsidP="00904BE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СПИСОК ЛИТЕРАТУРЫ</w:t>
      </w:r>
    </w:p>
    <w:p w:rsidR="00904BEB" w:rsidRDefault="00904BEB" w:rsidP="00904BE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654CEC" w:rsidRPr="00654CEC" w:rsidRDefault="00904BEB" w:rsidP="00654CEC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654CEC">
        <w:rPr>
          <w:sz w:val="28"/>
          <w:szCs w:val="28"/>
        </w:rPr>
        <w:t>1</w:t>
      </w:r>
      <w:r w:rsidR="00654CEC" w:rsidRPr="00654CEC">
        <w:rPr>
          <w:sz w:val="24"/>
          <w:szCs w:val="24"/>
        </w:rPr>
        <w:t>.</w:t>
      </w:r>
      <w:r w:rsidR="00654CEC" w:rsidRPr="00654CEC">
        <w:rPr>
          <w:bCs/>
          <w:sz w:val="24"/>
          <w:szCs w:val="24"/>
        </w:rPr>
        <w:t xml:space="preserve"> </w:t>
      </w:r>
      <w:r w:rsidR="00654CEC" w:rsidRPr="00654CEC">
        <w:rPr>
          <w:bCs/>
          <w:sz w:val="24"/>
          <w:szCs w:val="24"/>
        </w:rPr>
        <w:t xml:space="preserve">Общая патология: учебное </w:t>
      </w:r>
      <w:proofErr w:type="gramStart"/>
      <w:r w:rsidR="00654CEC" w:rsidRPr="00654CEC">
        <w:rPr>
          <w:bCs/>
          <w:sz w:val="24"/>
          <w:szCs w:val="24"/>
        </w:rPr>
        <w:t>пособие  для</w:t>
      </w:r>
      <w:proofErr w:type="gramEnd"/>
      <w:r w:rsidR="00654CEC" w:rsidRPr="00654CEC">
        <w:rPr>
          <w:bCs/>
          <w:sz w:val="24"/>
          <w:szCs w:val="24"/>
        </w:rPr>
        <w:t xml:space="preserve"> мед. вузов//под ред. </w:t>
      </w:r>
      <w:proofErr w:type="spellStart"/>
      <w:r w:rsidR="00654CEC" w:rsidRPr="00654CEC">
        <w:rPr>
          <w:bCs/>
          <w:sz w:val="24"/>
          <w:szCs w:val="24"/>
        </w:rPr>
        <w:t>Н.П.Чесноковой</w:t>
      </w:r>
      <w:proofErr w:type="spellEnd"/>
      <w:r w:rsidR="00654CEC" w:rsidRPr="00654CEC">
        <w:rPr>
          <w:bCs/>
          <w:sz w:val="24"/>
          <w:szCs w:val="24"/>
        </w:rPr>
        <w:t xml:space="preserve">.- </w:t>
      </w:r>
      <w:proofErr w:type="spellStart"/>
      <w:r w:rsidR="00654CEC" w:rsidRPr="00654CEC">
        <w:rPr>
          <w:bCs/>
          <w:sz w:val="24"/>
          <w:szCs w:val="24"/>
        </w:rPr>
        <w:t>М.:Академия</w:t>
      </w:r>
      <w:proofErr w:type="spellEnd"/>
      <w:r w:rsidR="00654CEC" w:rsidRPr="00654CEC">
        <w:rPr>
          <w:bCs/>
          <w:sz w:val="24"/>
          <w:szCs w:val="24"/>
        </w:rPr>
        <w:t>, 2006.-336 с.</w:t>
      </w:r>
    </w:p>
    <w:p w:rsidR="00654CEC" w:rsidRPr="00654CEC" w:rsidRDefault="00654CEC" w:rsidP="00654CEC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654CEC">
        <w:rPr>
          <w:sz w:val="24"/>
          <w:szCs w:val="24"/>
        </w:rPr>
        <w:t xml:space="preserve">2. </w:t>
      </w:r>
      <w:r w:rsidRPr="00654CEC">
        <w:rPr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654CEC">
        <w:rPr>
          <w:sz w:val="24"/>
          <w:szCs w:val="24"/>
        </w:rPr>
        <w:t>Паукова</w:t>
      </w:r>
      <w:proofErr w:type="spellEnd"/>
      <w:r w:rsidRPr="00654CEC">
        <w:rPr>
          <w:sz w:val="24"/>
          <w:szCs w:val="24"/>
        </w:rPr>
        <w:t xml:space="preserve"> </w:t>
      </w:r>
      <w:proofErr w:type="gramStart"/>
      <w:r w:rsidRPr="00654CEC">
        <w:rPr>
          <w:sz w:val="24"/>
          <w:szCs w:val="24"/>
        </w:rPr>
        <w:t>В.С..</w:t>
      </w:r>
      <w:proofErr w:type="gramEnd"/>
      <w:r w:rsidRPr="00654CEC">
        <w:rPr>
          <w:sz w:val="24"/>
          <w:szCs w:val="24"/>
        </w:rPr>
        <w:t>- Москва, Изд. «ГЭОТАР –Медиа» , 2019. 860 с.</w:t>
      </w:r>
    </w:p>
    <w:p w:rsidR="00654CEC" w:rsidRPr="00654CEC" w:rsidRDefault="00654CEC" w:rsidP="00654CEC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654CEC">
        <w:rPr>
          <w:sz w:val="24"/>
          <w:szCs w:val="24"/>
        </w:rPr>
        <w:t xml:space="preserve">3. </w:t>
      </w:r>
      <w:hyperlink r:id="rId5" w:history="1">
        <w:r w:rsidRPr="00654CEC">
          <w:rPr>
            <w:rStyle w:val="a3"/>
            <w:bCs/>
            <w:color w:val="auto"/>
            <w:sz w:val="24"/>
            <w:szCs w:val="24"/>
            <w:u w:val="none"/>
          </w:rPr>
          <w:t xml:space="preserve">В. А. </w:t>
        </w:r>
        <w:proofErr w:type="spellStart"/>
        <w:r w:rsidRPr="00654CEC">
          <w:rPr>
            <w:rStyle w:val="a3"/>
            <w:bCs/>
            <w:color w:val="auto"/>
            <w:sz w:val="24"/>
            <w:szCs w:val="24"/>
            <w:u w:val="none"/>
          </w:rPr>
          <w:t>Черешнев</w:t>
        </w:r>
        <w:proofErr w:type="spellEnd"/>
        <w:r w:rsidRPr="00654CEC">
          <w:rPr>
            <w:rStyle w:val="a3"/>
            <w:bCs/>
            <w:color w:val="auto"/>
            <w:sz w:val="24"/>
            <w:szCs w:val="24"/>
            <w:u w:val="none"/>
          </w:rPr>
          <w:t xml:space="preserve"> Б. Г. Юшков. Патофизиология. –</w:t>
        </w:r>
        <w:proofErr w:type="spellStart"/>
        <w:proofErr w:type="gramStart"/>
        <w:r w:rsidRPr="00654CEC">
          <w:rPr>
            <w:rStyle w:val="a3"/>
            <w:bCs/>
            <w:color w:val="auto"/>
            <w:sz w:val="24"/>
            <w:szCs w:val="24"/>
            <w:u w:val="none"/>
          </w:rPr>
          <w:t>М.:Академия</w:t>
        </w:r>
        <w:proofErr w:type="spellEnd"/>
        <w:proofErr w:type="gramEnd"/>
        <w:r w:rsidRPr="00654CEC">
          <w:rPr>
            <w:rStyle w:val="a3"/>
            <w:bCs/>
            <w:color w:val="auto"/>
            <w:sz w:val="24"/>
            <w:szCs w:val="24"/>
            <w:u w:val="none"/>
          </w:rPr>
          <w:t>, 2001</w:t>
        </w:r>
      </w:hyperlink>
      <w:r w:rsidRPr="00654CEC">
        <w:rPr>
          <w:bCs/>
          <w:sz w:val="24"/>
          <w:szCs w:val="24"/>
        </w:rPr>
        <w:t>.- 314 с.</w:t>
      </w:r>
    </w:p>
    <w:p w:rsidR="00904BEB" w:rsidRPr="00654CEC" w:rsidRDefault="00654CEC" w:rsidP="00654CEC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654CEC">
        <w:rPr>
          <w:bCs/>
          <w:sz w:val="24"/>
          <w:szCs w:val="24"/>
        </w:rPr>
        <w:t xml:space="preserve">4. </w:t>
      </w:r>
      <w:r w:rsidRPr="00654CEC">
        <w:rPr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654CEC">
        <w:rPr>
          <w:bCs/>
          <w:sz w:val="24"/>
          <w:szCs w:val="24"/>
        </w:rPr>
        <w:t>анатомии.-</w:t>
      </w:r>
      <w:proofErr w:type="gramEnd"/>
      <w:r w:rsidRPr="00654CEC">
        <w:rPr>
          <w:bCs/>
          <w:sz w:val="24"/>
          <w:szCs w:val="24"/>
        </w:rPr>
        <w:t xml:space="preserve"> М.: Медицина, 2002.- 896с.</w:t>
      </w:r>
    </w:p>
    <w:p w:rsidR="00904BEB" w:rsidRDefault="00904BEB" w:rsidP="00904BE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Лектор                                    </w:t>
      </w:r>
      <w:proofErr w:type="spellStart"/>
      <w:r>
        <w:rPr>
          <w:sz w:val="24"/>
          <w:szCs w:val="24"/>
        </w:rPr>
        <w:t>Т.М.Шалахметова</w:t>
      </w:r>
      <w:proofErr w:type="spellEnd"/>
    </w:p>
    <w:p w:rsidR="000D4439" w:rsidRDefault="000D4439"/>
    <w:sectPr w:rsidR="000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C9"/>
    <w:rsid w:val="000D4439"/>
    <w:rsid w:val="003A12C9"/>
    <w:rsid w:val="00654CEC"/>
    <w:rsid w:val="00904BEB"/>
    <w:rsid w:val="00A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996E-BAFB-48FC-AC6C-733D65AD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B"/>
    <w:pPr>
      <w:spacing w:after="200" w:line="276" w:lineRule="auto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nhideWhenUsed/>
    <w:qFormat/>
    <w:rsid w:val="00904BEB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04BEB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semiHidden/>
    <w:unhideWhenUsed/>
    <w:rsid w:val="00904BEB"/>
    <w:rPr>
      <w:color w:val="0000FF"/>
      <w:u w:val="single"/>
    </w:rPr>
  </w:style>
  <w:style w:type="paragraph" w:styleId="a4">
    <w:name w:val="Normal (Web)"/>
    <w:basedOn w:val="a"/>
    <w:semiHidden/>
    <w:unhideWhenUsed/>
    <w:rsid w:val="00904BE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04B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4BEB"/>
    <w:rPr>
      <w:rFonts w:ascii="Times New Roman" w:hAnsi="Times New Roman"/>
      <w:sz w:val="16"/>
      <w:szCs w:val="16"/>
    </w:rPr>
  </w:style>
  <w:style w:type="character" w:customStyle="1" w:styleId="w">
    <w:name w:val="w"/>
    <w:basedOn w:val="a0"/>
    <w:rsid w:val="00A5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</cp:revision>
  <dcterms:created xsi:type="dcterms:W3CDTF">2020-03-17T12:07:00Z</dcterms:created>
  <dcterms:modified xsi:type="dcterms:W3CDTF">2020-03-17T12:17:00Z</dcterms:modified>
</cp:coreProperties>
</file>